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Verse 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Humanistic desire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Here’s where we begin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Something to fuel our fire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Down to the bitter end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Reinstalling the wires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To try and start again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 hate to make you a liar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But your time was poorly spent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u w:val="single"/>
          <w:rtl w:val="0"/>
        </w:rPr>
        <w:t xml:space="preserve">Chorus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Our kind eclipses need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We incubated greed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 parasitic breed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Absorbing its humanity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u w:val="single"/>
          <w:rtl w:val="0"/>
        </w:rPr>
        <w:t xml:space="preserve">Verse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Understanding the power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Of using tools to build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And not succumbing to greatness, oh yes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 destiny fulfilled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u w:val="single"/>
          <w:rtl w:val="0"/>
        </w:rPr>
        <w:t xml:space="preserve">Chorus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Our kind eclipses need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We incubated greed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 parasitic breed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Absorbing its humanity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Verse 3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Humanistic desire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Here’s where we begin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Something to fuel our fire</w:t>
      </w:r>
    </w:p>
    <w:p w:rsidR="00000000" w:rsidDel="00000000" w:rsidP="00000000" w:rsidRDefault="00000000" w:rsidRPr="00000000" w14:paraId="00000021">
      <w:pPr>
        <w:rPr>
          <w:u w:val="single"/>
        </w:rPr>
      </w:pPr>
      <w:r w:rsidDel="00000000" w:rsidR="00000000" w:rsidRPr="00000000">
        <w:rPr>
          <w:rtl w:val="0"/>
        </w:rPr>
        <w:t xml:space="preserve">Down to the bitter end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